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BEBC4">
      <w:pPr>
        <w:numPr>
          <w:ilvl w:val="0"/>
          <w:numId w:val="0"/>
        </w:num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w:t>
      </w:r>
      <w:r>
        <w:rPr>
          <w:rFonts w:hint="eastAsia" w:asciiTheme="majorEastAsia" w:hAnsiTheme="majorEastAsia" w:eastAsiaTheme="majorEastAsia" w:cstheme="majorEastAsia"/>
          <w:sz w:val="30"/>
          <w:szCs w:val="30"/>
        </w:rPr>
        <w:t>习近平总书记指出，中国高度重视人工智能的发展和治理，积极推动人工智能科技创新与产业创新深度融合，赋能经济社会高质量发展，助力提升人民群众生活品质。习近平总书记强调，人工智能应该是造福全人类的国际公共产品。请结合人工智能的发展现状谈谈这一强调体现了怎样的深意？</w:t>
      </w:r>
    </w:p>
    <w:p w14:paraId="4CB576AA">
      <w:pPr>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sz w:val="30"/>
          <w:szCs w:val="30"/>
          <w:lang w:val="en-US" w:eastAsia="zh-CN"/>
        </w:rPr>
        <w:t>2.</w:t>
      </w:r>
      <w:r>
        <w:rPr>
          <w:rFonts w:hint="eastAsia" w:asciiTheme="majorEastAsia" w:hAnsiTheme="majorEastAsia" w:eastAsiaTheme="majorEastAsia" w:cstheme="majorEastAsia"/>
          <w:sz w:val="30"/>
          <w:szCs w:val="30"/>
        </w:rPr>
        <w:t>习近平总书记在《求是》杂志发表文章谈到，我们要培养的社会主义建设者和接班人应该具备什么样的基本素质和精神状态以及如何培养时指出：要在坚定理想信念上下功夫，要在厚植爱国主义情怀上下功夫，要在加强品德修养上下功夫。请谈谈你对这个培养理念的认识。</w:t>
      </w:r>
    </w:p>
    <w:p w14:paraId="1FFDD571">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3</w:t>
      </w:r>
      <w:r>
        <w:rPr>
          <w:rFonts w:hint="eastAsia" w:asciiTheme="majorEastAsia" w:hAnsiTheme="majorEastAsia" w:eastAsiaTheme="majorEastAsia" w:cstheme="majorEastAsia"/>
          <w:sz w:val="30"/>
          <w:szCs w:val="30"/>
        </w:rPr>
        <w:t>.科学精神以“求真”为核心，指引人类探索自然规律、推动技术革新；人文精神以“求善”“求美”为内核，守护人类的价值追求、精神家园。有人说：“科学精神让人走得更远，人文精神让人走得更稳”，也有人认为：“过度强调科学理性会忽视人文关怀，片面追求人文价值会脱离客观现实”。请用案例来说明你对二者关系的理解。</w:t>
      </w:r>
    </w:p>
    <w:p w14:paraId="6575C3A7">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4</w:t>
      </w:r>
      <w:r>
        <w:rPr>
          <w:rFonts w:hint="eastAsia" w:asciiTheme="majorEastAsia" w:hAnsiTheme="majorEastAsia" w:eastAsiaTheme="majorEastAsia" w:cstheme="majorEastAsia"/>
          <w:sz w:val="30"/>
          <w:szCs w:val="30"/>
        </w:rPr>
        <w:t>.爱国主义不仅是对祖国历史文化、大好江河等的无限热爱，它还是一种精神，这种精神包含强烈的民族尊严、民族自信和民族自豪，还包含维护祖国尊严和人民利益的高度责任感，因而，是公民应该具有的道德。请谈谈你对这句话的理解。</w:t>
      </w:r>
    </w:p>
    <w:p w14:paraId="7F0C6FC4">
      <w:pPr>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sz w:val="30"/>
          <w:szCs w:val="30"/>
          <w:lang w:val="en-US" w:eastAsia="zh-CN"/>
        </w:rPr>
        <w:t>5</w:t>
      </w:r>
      <w:r>
        <w:rPr>
          <w:rFonts w:hint="eastAsia" w:asciiTheme="majorEastAsia" w:hAnsiTheme="majorEastAsia" w:eastAsiaTheme="majorEastAsia" w:cstheme="majorEastAsia"/>
          <w:sz w:val="30"/>
          <w:szCs w:val="30"/>
        </w:rPr>
        <w:t>.习近平总书记强调，把道德模范的榜样力量转化为亿万群众的生动实践，用社会主义核心价值观凝魂聚力，更好构筑中国精神、中国价值、中国力量。请分享一位你最敬佩的时代楷模或先进人物，谈谈他/她的事迹为何打动你，并对你的职业价值观产生了怎样的影响？</w:t>
      </w:r>
    </w:p>
    <w:p w14:paraId="10B6860A">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6.</w:t>
      </w:r>
      <w:r>
        <w:rPr>
          <w:rFonts w:hint="eastAsia" w:asciiTheme="majorEastAsia" w:hAnsiTheme="majorEastAsia" w:eastAsiaTheme="majorEastAsia" w:cstheme="majorEastAsia"/>
          <w:sz w:val="30"/>
          <w:szCs w:val="30"/>
        </w:rPr>
        <w:t>当下各领域的竞争都非常激烈，我们经常用“卷”这个字来形容这个现状。可与此同时，也有人主张与其激烈竞争不如多一些合作，每一个人的成功都离不开团队的托举。你认为当下我们该如何破卷立合，在竞争与协作中寻找时代发展的平衡之道？</w:t>
      </w:r>
    </w:p>
    <w:p w14:paraId="0DEAC379">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7.</w:t>
      </w:r>
      <w:r>
        <w:rPr>
          <w:rFonts w:hint="eastAsia" w:asciiTheme="majorEastAsia" w:hAnsiTheme="majorEastAsia" w:eastAsiaTheme="majorEastAsia" w:cstheme="majorEastAsia"/>
          <w:sz w:val="30"/>
          <w:szCs w:val="30"/>
        </w:rPr>
        <w:t>中国共产党自诞生之日起，领导中国人民进行了新民主主义革命、社会主义革命和建设、改革开放及开创了中国特色社会主义新时代，党历经百年取得了举世瞩目的成就，请谈谈你对党的认识，以及中国共产党历经百年依然能够保持执政党的青春与活力的经验。</w:t>
      </w:r>
    </w:p>
    <w:p w14:paraId="6EDF28D9">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cstheme="minorEastAsia"/>
          <w:b w:val="0"/>
          <w:bCs w:val="0"/>
          <w:sz w:val="30"/>
          <w:szCs w:val="30"/>
          <w:lang w:val="en-US" w:eastAsia="zh-CN"/>
        </w:rPr>
        <w:t>8.</w:t>
      </w:r>
      <w:r>
        <w:rPr>
          <w:rFonts w:hint="eastAsia" w:asciiTheme="minorEastAsia" w:hAnsiTheme="minorEastAsia" w:eastAsiaTheme="minorEastAsia" w:cstheme="minorEastAsia"/>
          <w:b w:val="0"/>
          <w:bCs w:val="0"/>
          <w:sz w:val="30"/>
          <w:szCs w:val="30"/>
          <w:lang w:eastAsia="zh-CN"/>
        </w:rPr>
        <w:t>如何正确认识和处理人生矛盾？</w:t>
      </w:r>
    </w:p>
    <w:p w14:paraId="1AA2FED6">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9.</w:t>
      </w:r>
      <w:r>
        <w:rPr>
          <w:rFonts w:hint="eastAsia" w:asciiTheme="majorEastAsia" w:hAnsiTheme="majorEastAsia" w:eastAsiaTheme="majorEastAsia" w:cstheme="majorEastAsia"/>
          <w:sz w:val="30"/>
          <w:szCs w:val="30"/>
        </w:rPr>
        <w:t>习近平总书记指出广大青年要自觉听从党和人民召唤，坚定理想信念，厚植家国情怀，勇担历史使命，奋力书写挺膺担当的青春篇章。当代年轻人该如何从使命认知、责任担当的角度去理解践行总书记的这段话。</w:t>
      </w:r>
    </w:p>
    <w:p w14:paraId="227E18F0">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10</w:t>
      </w:r>
      <w:r>
        <w:rPr>
          <w:rFonts w:hint="eastAsia" w:asciiTheme="majorEastAsia" w:hAnsiTheme="majorEastAsia" w:eastAsiaTheme="majorEastAsia" w:cstheme="majorEastAsia"/>
          <w:sz w:val="30"/>
          <w:szCs w:val="30"/>
        </w:rPr>
        <w:t>.思想政治理论课中提到的中国共产党的执政理念“以人民为中心”的发展思想在医学实践中是如何体现的？请举例说明。</w:t>
      </w:r>
    </w:p>
    <w:p w14:paraId="0FB112BD">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11</w:t>
      </w:r>
      <w:r>
        <w:rPr>
          <w:rFonts w:hint="eastAsia" w:asciiTheme="majorEastAsia" w:hAnsiTheme="majorEastAsia" w:eastAsiaTheme="majorEastAsia" w:cstheme="majorEastAsia"/>
          <w:sz w:val="30"/>
          <w:szCs w:val="30"/>
        </w:rPr>
        <w:t>.人类在创造了极高的物质文明的同时也带来了诸如大气变暖、臭氧层扩大、能源资源短缺、森林锐减、物种灭绝等等问题，请从人与自然的关系的角度谈谈对科学发展以及中国式现代化的认识。</w:t>
      </w:r>
    </w:p>
    <w:p w14:paraId="5231141E">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12</w:t>
      </w:r>
      <w:r>
        <w:rPr>
          <w:rFonts w:hint="eastAsia" w:asciiTheme="majorEastAsia" w:hAnsiTheme="majorEastAsia" w:eastAsiaTheme="majorEastAsia" w:cstheme="majorEastAsia"/>
          <w:sz w:val="30"/>
          <w:szCs w:val="30"/>
        </w:rPr>
        <w:t>.科技发展带来便利的同时，也产生了一些社会问题：如AI伦理、数据隐私、原创思维弱化等。你认为职场人在推动技术、业务创新时，应坚守哪些底线？</w:t>
      </w:r>
    </w:p>
    <w:p w14:paraId="6967ACDA">
      <w:pPr>
        <w:rPr>
          <w:rFonts w:hint="eastAsia" w:asciiTheme="majorEastAsia" w:hAnsiTheme="majorEastAsia" w:eastAsiaTheme="majorEastAsia" w:cstheme="majorEastAsia"/>
          <w:sz w:val="30"/>
          <w:szCs w:val="30"/>
          <w:lang w:eastAsia="zh-CN"/>
        </w:rPr>
      </w:pPr>
      <w:r>
        <w:rPr>
          <w:rFonts w:hint="eastAsia" w:asciiTheme="majorEastAsia" w:hAnsiTheme="majorEastAsia" w:eastAsiaTheme="majorEastAsia" w:cstheme="majorEastAsia"/>
          <w:sz w:val="30"/>
          <w:szCs w:val="30"/>
          <w:lang w:val="en-US" w:eastAsia="zh-CN"/>
        </w:rPr>
        <w:t>13</w:t>
      </w:r>
      <w:r>
        <w:rPr>
          <w:rFonts w:hint="eastAsia" w:asciiTheme="majorEastAsia" w:hAnsiTheme="majorEastAsia" w:eastAsiaTheme="majorEastAsia" w:cstheme="majorEastAsia"/>
          <w:sz w:val="30"/>
          <w:szCs w:val="30"/>
          <w:lang w:eastAsia="zh-CN"/>
        </w:rPr>
        <w:t>.你认为新时代青年应该如何传承和发扬伟大建党精神？</w:t>
      </w:r>
    </w:p>
    <w:p w14:paraId="14E4E7B5">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14.“中国式现代化的新征程上，每一个人都是主角”，请结合大学教师的角色，谈谈你对这句话的理解。</w:t>
      </w:r>
    </w:p>
    <w:p w14:paraId="71F4EC04">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15</w:t>
      </w:r>
      <w:r>
        <w:rPr>
          <w:rFonts w:hint="eastAsia" w:asciiTheme="majorEastAsia" w:hAnsiTheme="majorEastAsia" w:eastAsiaTheme="majorEastAsia" w:cstheme="majorEastAsia"/>
          <w:sz w:val="30"/>
          <w:szCs w:val="30"/>
        </w:rPr>
        <w:t>.人生价值是一种特殊的价值，人生价值包含了人生的自我价值和社会价值两个方面。你认为“家国情怀”与“职场发展”之间是什么关系？请举例说明你会如何在未来工作中兼顾个人成长与社会价值？</w:t>
      </w:r>
    </w:p>
    <w:p w14:paraId="48252BE7">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16</w:t>
      </w:r>
      <w:r>
        <w:rPr>
          <w:rFonts w:hint="eastAsia" w:asciiTheme="majorEastAsia" w:hAnsiTheme="majorEastAsia" w:eastAsiaTheme="majorEastAsia" w:cstheme="majorEastAsia"/>
          <w:sz w:val="30"/>
          <w:szCs w:val="30"/>
        </w:rPr>
        <w:t>.集体主义精神是中华优秀传统文化的美德，需要弘扬，可随着时代的发展进步，人们，尤其是广大青年的个性化特征也越来越明显，当二者相遇时，我们应该如何处理好他们之间的关系？为什么？</w:t>
      </w:r>
    </w:p>
    <w:p w14:paraId="03E79E0D">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17</w:t>
      </w:r>
      <w:r>
        <w:rPr>
          <w:rFonts w:hint="eastAsia" w:asciiTheme="majorEastAsia" w:hAnsiTheme="majorEastAsia" w:eastAsiaTheme="majorEastAsia" w:cstheme="majorEastAsia"/>
          <w:sz w:val="30"/>
          <w:szCs w:val="30"/>
        </w:rPr>
        <w:t>.“木桶效应”当中的“高板效应”“矮板效应”和“疏板效应”无一不揭示了团队合作的奥秘和道理。如果在一个团队当中，你和其他成员出现了意见分歧，你如何说服他人接受你的意见？你又如何对别人解释你无法接受别人的意见。请从“木桶效应”的原理出发来回答这个问题。</w:t>
      </w:r>
    </w:p>
    <w:p w14:paraId="7676E9EC">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18</w:t>
      </w:r>
      <w:r>
        <w:rPr>
          <w:rFonts w:hint="eastAsia" w:asciiTheme="majorEastAsia" w:hAnsiTheme="majorEastAsia" w:eastAsiaTheme="majorEastAsia" w:cstheme="majorEastAsia"/>
          <w:sz w:val="30"/>
          <w:szCs w:val="30"/>
        </w:rPr>
        <w:t>.职场中难免会遇到“付出与回报暂时不对等”的情况，遇到这种情况时，你会如何平衡自己的心态，确保工作热情不减退，一直向前？</w:t>
      </w:r>
    </w:p>
    <w:p w14:paraId="7B37E5C5">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19</w:t>
      </w:r>
      <w:r>
        <w:rPr>
          <w:rFonts w:hint="eastAsia" w:asciiTheme="majorEastAsia" w:hAnsiTheme="majorEastAsia" w:eastAsiaTheme="majorEastAsia" w:cstheme="majorEastAsia"/>
          <w:sz w:val="30"/>
          <w:szCs w:val="30"/>
        </w:rPr>
        <w:t>.托马斯・爱迪生：“我没有失败，我只是发现了1万种行不通的方法。”职场中“试错”是常态，比如你负责的项目方案多次被否定、尝试的创新举措效果不佳等。从爱迪生的这句话里你能感悟到什么？未来如果面对连续失败，你会如何平衡“坚持试错”与“及时止损”，避免陷入无效努力？</w:t>
      </w:r>
    </w:p>
    <w:p w14:paraId="66D038AE">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20</w:t>
      </w:r>
      <w:r>
        <w:rPr>
          <w:rFonts w:hint="eastAsia" w:asciiTheme="majorEastAsia" w:hAnsiTheme="majorEastAsia" w:eastAsiaTheme="majorEastAsia" w:cstheme="majorEastAsia"/>
          <w:sz w:val="30"/>
          <w:szCs w:val="30"/>
        </w:rPr>
        <w:t>.新时代是奋斗者的时代，只有奋斗的人生才称得上幸福、完满的人生。新时代</w:t>
      </w:r>
      <w:r>
        <w:rPr>
          <w:rFonts w:hint="eastAsia" w:asciiTheme="majorEastAsia" w:hAnsiTheme="majorEastAsia" w:eastAsiaTheme="majorEastAsia" w:cstheme="majorEastAsia"/>
          <w:sz w:val="30"/>
          <w:szCs w:val="30"/>
          <w:lang w:eastAsia="zh-CN"/>
        </w:rPr>
        <w:t>青年</w:t>
      </w:r>
      <w:r>
        <w:rPr>
          <w:rFonts w:hint="eastAsia" w:asciiTheme="majorEastAsia" w:hAnsiTheme="majorEastAsia" w:eastAsiaTheme="majorEastAsia" w:cstheme="majorEastAsia"/>
          <w:sz w:val="30"/>
          <w:szCs w:val="30"/>
        </w:rPr>
        <w:t>该如何成就出彩人生？该怎样与历史同向，与祖国同行，与人民同在？</w:t>
      </w:r>
      <w:bookmarkStart w:id="0" w:name="_GoBack"/>
      <w:bookmarkEnd w:id="0"/>
    </w:p>
    <w:p w14:paraId="23C9BDBE">
      <w:pPr>
        <w:rPr>
          <w:rFonts w:hint="eastAsia" w:asciiTheme="majorEastAsia" w:hAnsiTheme="majorEastAsia" w:eastAsiaTheme="majorEastAsia" w:cstheme="majorEastAsia"/>
          <w:sz w:val="30"/>
          <w:szCs w:val="30"/>
          <w:lang w:val="en-US" w:eastAsia="zh-CN"/>
        </w:rPr>
      </w:pPr>
    </w:p>
    <w:p w14:paraId="59B375D9">
      <w:pPr>
        <w:rPr>
          <w:rFonts w:hint="eastAsia" w:asciiTheme="minorEastAsia" w:hAnsiTheme="minorEastAsia" w:eastAsiaTheme="minorEastAsia" w:cstheme="minorEastAsia"/>
          <w:sz w:val="30"/>
          <w:szCs w:val="30"/>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19F5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B4DC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9B4DC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13DA4"/>
    <w:rsid w:val="1A204557"/>
    <w:rsid w:val="1ACF1BBF"/>
    <w:rsid w:val="25A16F45"/>
    <w:rsid w:val="2F0428EF"/>
    <w:rsid w:val="38727595"/>
    <w:rsid w:val="40632F94"/>
    <w:rsid w:val="4B297887"/>
    <w:rsid w:val="61F853F1"/>
    <w:rsid w:val="68BB7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1767</Words>
  <Characters>1799</Characters>
  <Lines>0</Lines>
  <Paragraphs>0</Paragraphs>
  <TotalTime>1</TotalTime>
  <ScaleCrop>false</ScaleCrop>
  <LinksUpToDate>false</LinksUpToDate>
  <CharactersWithSpaces>1799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2025-11-18T22:33:00Z</dcterms:created>
  <dc:creator>dell</dc:creator>
  <cp:lastModifiedBy>韩金伟</cp:lastModifiedBy>
  <dcterms:modified xsi:type="dcterms:W3CDTF">2026-08-19T06:25:12Z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eyJoZGlkIjoiODEzNDM0NzhmZDVkYjEyYjI0N2ZkZmIxNTIzZWNhNDUiLCJ1c2VySWQiOiI2MzU1MTAzNzIifQ==</vt:lpwstr>
  </property>
  <property fmtid="{D5CDD505-2E9C-101B-9397-08002B2CF9AE}" pid="4" name="ICV">
    <vt:lpwstr>85141A22D67644DE8D1404337E821421_12</vt:lpwstr>
  </property>
</Properties>
</file>